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F73A3B" w14:textId="707D1620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176D4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59C5D8" w14:textId="76D51812" w:rsidR="0018492A" w:rsidRPr="000344C8" w:rsidRDefault="001E356C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="00176D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94A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bookmarkStart w:id="0" w:name="_GoBack"/>
      <w:bookmarkEnd w:id="0"/>
      <w:r w:rsidR="000956C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5128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A3808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8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3907D094" w14:textId="77777777" w:rsidR="0018492A" w:rsidRPr="00330E31" w:rsidRDefault="0018492A" w:rsidP="0018492A">
      <w:pPr>
        <w:rPr>
          <w:lang w:val="uk-UA"/>
        </w:rPr>
      </w:pPr>
    </w:p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 міської територіальної громади</w:t>
      </w:r>
    </w:p>
    <w:p w14:paraId="0E05CBBB" w14:textId="77777777" w:rsidR="00AA3808" w:rsidRPr="00C80ECE" w:rsidRDefault="0087570E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2024-2026 роки»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</w:pPr>
    </w:p>
    <w:p w14:paraId="3B65462A" w14:textId="1D849FD8" w:rsidR="0087570E" w:rsidRPr="0087570E" w:rsidRDefault="00975553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З метою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запровадження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принципів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державної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цифрового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суспільства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поширення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використання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державних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міських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електронних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сервісів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доступності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громадян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до Закону України «Про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інформацію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»,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статтями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25,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частини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1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статті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 59 Закону України «Про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», постанови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Кабінету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Міністрів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України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Деякі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питання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цифрового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необхідно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внести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зміни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в бюджет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на 2025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рік</w:t>
      </w:r>
      <w:proofErr w:type="spellEnd"/>
    </w:p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uk-UA"/>
        </w:rPr>
        <w:t>ВИРІШИЛА:</w:t>
      </w:r>
    </w:p>
    <w:p w14:paraId="6B8982AC" w14:textId="798262CF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  <w:t>Внести зміни до «Комплексної місцевої цільової програми Бучанської міської територіальної громади SMART-BUCHA на 2024-2026 роки», виклавши в новій редакції</w:t>
      </w:r>
      <w:r w:rsidR="000406EB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  <w:t>додається</w:t>
      </w:r>
      <w:r w:rsidR="000406EB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  <w:t>)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566ECAF" w14:textId="77777777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val="uk-UA"/>
        </w:rPr>
        <w:t>Контроль за виконанням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72F20395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176D4B">
              <w:rPr>
                <w:b/>
                <w:sz w:val="28"/>
                <w:szCs w:val="28"/>
              </w:rPr>
              <w:t>ця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8EDFBC4" w14:textId="5326624E" w:rsidR="00C80ECE" w:rsidRPr="00F61413" w:rsidRDefault="000F333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="00F61413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A744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F61413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14:paraId="7CE03BC2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0C9CA2C6" w:rsidR="00C80ECE" w:rsidRPr="005C1201" w:rsidRDefault="00176D4B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Аліна САРАНЮК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7E9C3700" w:rsidR="00C80ECE" w:rsidRPr="005C1201" w:rsidRDefault="00176D4B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984C966" w14:textId="77777777" w:rsidR="00A74436" w:rsidRPr="00F61413" w:rsidRDefault="00A74436" w:rsidP="00A744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14:paraId="44037922" w14:textId="77777777" w:rsidR="00C80ECE" w:rsidRPr="005C1201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DB7B99E" w:rsidR="00C80ECE" w:rsidRPr="00EF2B54" w:rsidRDefault="00176D4B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B6262D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77777777" w:rsidR="00C80ECE" w:rsidRPr="005C1201" w:rsidRDefault="002C2481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C2481">
              <w:rPr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62F2DAA" w14:textId="77777777" w:rsidR="00A74436" w:rsidRPr="00F61413" w:rsidRDefault="00A74436" w:rsidP="00A744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14:paraId="20A53642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77777777" w:rsidR="00C80ECE" w:rsidRPr="005C1201" w:rsidRDefault="002C2481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2481"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4AF7A3E8" w14:textId="77777777" w:rsidR="00A74436" w:rsidRPr="00F61413" w:rsidRDefault="00A74436" w:rsidP="00A744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14:paraId="2B6DF480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14:paraId="3449ADEA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 xml:space="preserve">інформаційних технологій та цифрового розвитку управління комунікацій, </w:t>
            </w:r>
            <w:proofErr w:type="spellStart"/>
            <w:r w:rsidR="0087570E">
              <w:rPr>
                <w:b/>
                <w:sz w:val="28"/>
                <w:szCs w:val="28"/>
              </w:rPr>
              <w:t>зв’язків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та інформаційної політики Бучанської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957CA42" w14:textId="77777777" w:rsidR="00A74436" w:rsidRPr="00F61413" w:rsidRDefault="00A74436" w:rsidP="00A744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14:paraId="50009A1E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4BFDF" w14:textId="77777777" w:rsidR="0031472D" w:rsidRDefault="0031472D" w:rsidP="000344C8">
      <w:pPr>
        <w:spacing w:after="0" w:line="240" w:lineRule="auto"/>
      </w:pPr>
      <w:r>
        <w:separator/>
      </w:r>
    </w:p>
  </w:endnote>
  <w:endnote w:type="continuationSeparator" w:id="0">
    <w:p w14:paraId="64DBA870" w14:textId="77777777" w:rsidR="0031472D" w:rsidRDefault="0031472D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15B4B" w14:textId="77777777" w:rsidR="0031472D" w:rsidRDefault="0031472D" w:rsidP="000344C8">
      <w:pPr>
        <w:spacing w:after="0" w:line="240" w:lineRule="auto"/>
      </w:pPr>
      <w:r>
        <w:separator/>
      </w:r>
    </w:p>
  </w:footnote>
  <w:footnote w:type="continuationSeparator" w:id="0">
    <w:p w14:paraId="23C71C59" w14:textId="77777777" w:rsidR="0031472D" w:rsidRDefault="0031472D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09DB7" w14:textId="5B8524C9" w:rsidR="00AB7ACA" w:rsidRPr="00AB7ACA" w:rsidRDefault="00AB7ACA" w:rsidP="00AB7ACA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06EB"/>
    <w:rsid w:val="0004650F"/>
    <w:rsid w:val="0006183C"/>
    <w:rsid w:val="0006245B"/>
    <w:rsid w:val="00070F6A"/>
    <w:rsid w:val="00082102"/>
    <w:rsid w:val="000956C1"/>
    <w:rsid w:val="000A13D7"/>
    <w:rsid w:val="000B131A"/>
    <w:rsid w:val="000C077C"/>
    <w:rsid w:val="000C59E0"/>
    <w:rsid w:val="000F3333"/>
    <w:rsid w:val="00136671"/>
    <w:rsid w:val="001459F7"/>
    <w:rsid w:val="00170215"/>
    <w:rsid w:val="00176D4B"/>
    <w:rsid w:val="0018492A"/>
    <w:rsid w:val="00194AC8"/>
    <w:rsid w:val="00196BE1"/>
    <w:rsid w:val="001C06E3"/>
    <w:rsid w:val="001D2853"/>
    <w:rsid w:val="001D39FB"/>
    <w:rsid w:val="001D3A2F"/>
    <w:rsid w:val="001E356C"/>
    <w:rsid w:val="00205B05"/>
    <w:rsid w:val="002413C6"/>
    <w:rsid w:val="0024334C"/>
    <w:rsid w:val="00243EA0"/>
    <w:rsid w:val="0024676B"/>
    <w:rsid w:val="002A6B7C"/>
    <w:rsid w:val="002C13C7"/>
    <w:rsid w:val="002C2481"/>
    <w:rsid w:val="002F6773"/>
    <w:rsid w:val="00304A8C"/>
    <w:rsid w:val="0031472D"/>
    <w:rsid w:val="00320853"/>
    <w:rsid w:val="003429A6"/>
    <w:rsid w:val="003646CB"/>
    <w:rsid w:val="00371BBD"/>
    <w:rsid w:val="00385905"/>
    <w:rsid w:val="003B122F"/>
    <w:rsid w:val="003B1B33"/>
    <w:rsid w:val="004078CE"/>
    <w:rsid w:val="00426502"/>
    <w:rsid w:val="004376B9"/>
    <w:rsid w:val="0046799E"/>
    <w:rsid w:val="004B2FE9"/>
    <w:rsid w:val="004F69C7"/>
    <w:rsid w:val="005029FC"/>
    <w:rsid w:val="005037D9"/>
    <w:rsid w:val="00504CB8"/>
    <w:rsid w:val="005131F8"/>
    <w:rsid w:val="00551236"/>
    <w:rsid w:val="00567B57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5121F"/>
    <w:rsid w:val="00781E0A"/>
    <w:rsid w:val="007911F2"/>
    <w:rsid w:val="007E1305"/>
    <w:rsid w:val="007E2F6B"/>
    <w:rsid w:val="007E393F"/>
    <w:rsid w:val="00813AD9"/>
    <w:rsid w:val="0087570E"/>
    <w:rsid w:val="00876FD4"/>
    <w:rsid w:val="008D62A4"/>
    <w:rsid w:val="00930A97"/>
    <w:rsid w:val="00932FDD"/>
    <w:rsid w:val="00933F0D"/>
    <w:rsid w:val="0094144A"/>
    <w:rsid w:val="00975553"/>
    <w:rsid w:val="00A200AC"/>
    <w:rsid w:val="00A4050E"/>
    <w:rsid w:val="00A5065F"/>
    <w:rsid w:val="00A6419F"/>
    <w:rsid w:val="00A7228D"/>
    <w:rsid w:val="00A74436"/>
    <w:rsid w:val="00A80FB1"/>
    <w:rsid w:val="00A85949"/>
    <w:rsid w:val="00AA3808"/>
    <w:rsid w:val="00AB7ACA"/>
    <w:rsid w:val="00AC4922"/>
    <w:rsid w:val="00BC03D8"/>
    <w:rsid w:val="00BD13D7"/>
    <w:rsid w:val="00C101DC"/>
    <w:rsid w:val="00C22843"/>
    <w:rsid w:val="00C4726A"/>
    <w:rsid w:val="00C50F3C"/>
    <w:rsid w:val="00C7632F"/>
    <w:rsid w:val="00C80ECE"/>
    <w:rsid w:val="00C816D3"/>
    <w:rsid w:val="00CC0FF5"/>
    <w:rsid w:val="00CC17F0"/>
    <w:rsid w:val="00CC1ECB"/>
    <w:rsid w:val="00CF6131"/>
    <w:rsid w:val="00D069C0"/>
    <w:rsid w:val="00D12529"/>
    <w:rsid w:val="00D20819"/>
    <w:rsid w:val="00D6080C"/>
    <w:rsid w:val="00D932FD"/>
    <w:rsid w:val="00DA1A5B"/>
    <w:rsid w:val="00DC313E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21B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E8E56-1233-4D0B-963E-52057090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1322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4</cp:revision>
  <cp:lastPrinted>2025-02-27T08:27:00Z</cp:lastPrinted>
  <dcterms:created xsi:type="dcterms:W3CDTF">2025-02-26T11:14:00Z</dcterms:created>
  <dcterms:modified xsi:type="dcterms:W3CDTF">2025-07-15T11:04:00Z</dcterms:modified>
</cp:coreProperties>
</file>